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 w:rsidR="00FF0D02" w:rsidRPr="004D7FAE" w:rsidP="00A7174D">
      <w:pPr>
        <w:ind w:left="0" w:right="0"/>
        <w:jc w:val="center"/>
        <w:rPr>
          <w:rFonts w:cs="Times New Roman" w:hint="cs"/>
          <w:sz w:val="28"/>
          <w:szCs w:val="28"/>
          <w:rtl/>
          <w:lang w:bidi="fa-IR"/>
        </w:rPr>
      </w:pPr>
      <w:r w:rsidRPr="004D7FAE" w:rsidR="00A7174D">
        <w:rPr>
          <w:rFonts w:cs="B Titr" w:hint="cs"/>
          <w:sz w:val="28"/>
          <w:szCs w:val="28"/>
          <w:rtl/>
          <w:lang w:bidi="fa-IR"/>
        </w:rPr>
        <w:t>خلاصه وضعیت</w:t>
      </w:r>
      <w:r w:rsidR="008B36C0">
        <w:rPr>
          <w:rFonts w:cs="B Titr" w:hint="cs"/>
          <w:sz w:val="28"/>
          <w:szCs w:val="28"/>
          <w:rtl/>
          <w:lang w:bidi="fa-IR"/>
        </w:rPr>
        <w:t xml:space="preserve"> تحلیل شغلی</w:t>
      </w:r>
      <w:r w:rsidRPr="004D7FAE" w:rsidR="00A7174D">
        <w:rPr>
          <w:rFonts w:cs="B Titr" w:hint="cs"/>
          <w:sz w:val="28"/>
          <w:szCs w:val="28"/>
          <w:rtl/>
          <w:lang w:bidi="fa-IR"/>
        </w:rPr>
        <w:t xml:space="preserve"> برنامه درسی</w:t>
      </w:r>
      <w:r w:rsidRPr="004D7FAE" w:rsidR="00A7174D">
        <w:rPr>
          <w:rFonts w:cs="Times New Roman" w:hint="eastAsia"/>
          <w:sz w:val="28"/>
          <w:szCs w:val="28"/>
          <w:rtl/>
          <w:lang w:bidi="fa-IR"/>
        </w:rPr>
        <w:t>………………</w:t>
      </w:r>
    </w:p>
    <w:p w:rsidR="004D7FAE" w:rsidRPr="00A7174D" w:rsidP="00A7174D">
      <w:pPr>
        <w:ind w:left="0" w:right="0"/>
        <w:jc w:val="center"/>
        <w:rPr>
          <w:rFonts w:cs="Times New Roman" w:hint="cs"/>
          <w:rtl/>
          <w:lang w:bidi="fa-IR"/>
        </w:rPr>
      </w:pPr>
    </w:p>
    <w:tbl>
      <w:tblPr>
        <w:tblStyle w:val="TableNormal"/>
        <w:bidiVisual/>
        <w:tblW w:w="0" w:type="auto"/>
        <w:jc w:val="center"/>
        <w:tblInd w:w="-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2317"/>
        <w:gridCol w:w="2809"/>
        <w:gridCol w:w="2450"/>
        <w:gridCol w:w="497"/>
        <w:gridCol w:w="525"/>
        <w:gridCol w:w="497"/>
        <w:gridCol w:w="505"/>
        <w:gridCol w:w="3026"/>
        <w:gridCol w:w="497"/>
        <w:gridCol w:w="540"/>
        <w:gridCol w:w="497"/>
        <w:gridCol w:w="523"/>
      </w:tblGrid>
      <w:tr w:rsidTr="006D3DAB">
        <w:tblPrEx>
          <w:tblW w:w="0" w:type="auto"/>
          <w:jc w:val="center"/>
          <w:tblInd w:w="-9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26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:rsidR="007C19EC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:rsidR="007C19EC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مشاغل قابل احراز</w:t>
            </w:r>
          </w:p>
        </w:tc>
        <w:tc>
          <w:tcPr>
            <w:tcW w:w="2809" w:type="dxa"/>
            <w:vMerge w:val="restart"/>
            <w:shd w:val="clear" w:color="auto" w:fill="auto"/>
            <w:vAlign w:val="center"/>
          </w:tcPr>
          <w:p w:rsidR="007C19EC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و توانائیهای مرتبط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7C19EC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دروس تخصصی مرتبط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7C19EC" w:rsidRPr="006D3DAB" w:rsidP="006D3DAB">
            <w:pPr>
              <w:ind w:left="0" w:right="0"/>
              <w:jc w:val="center"/>
              <w:rPr>
                <w:rFonts w:hint="cs"/>
                <w:sz w:val="16"/>
                <w:szCs w:val="16"/>
                <w:rtl/>
                <w:lang w:bidi="fa-IR"/>
              </w:rPr>
            </w:pPr>
            <w:r w:rsidRPr="006D3DAB">
              <w:rPr>
                <w:rFonts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C19EC" w:rsidRPr="006D3DAB" w:rsidP="006D3DAB">
            <w:pPr>
              <w:ind w:left="0" w:right="0"/>
              <w:jc w:val="center"/>
              <w:rPr>
                <w:rFonts w:hint="cs"/>
                <w:sz w:val="16"/>
                <w:szCs w:val="16"/>
                <w:rtl/>
                <w:lang w:bidi="fa-IR"/>
              </w:rPr>
            </w:pPr>
            <w:r w:rsidRPr="006D3DAB">
              <w:rPr>
                <w:rFonts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3026" w:type="dxa"/>
            <w:vMerge w:val="restart"/>
            <w:shd w:val="clear" w:color="auto" w:fill="auto"/>
            <w:vAlign w:val="center"/>
          </w:tcPr>
          <w:p w:rsidR="007C19EC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دروس اصلی و پایه مرتبط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:rsidR="007C19EC" w:rsidRPr="006D3DAB" w:rsidP="006D3DAB">
            <w:pPr>
              <w:ind w:left="0" w:right="0"/>
              <w:jc w:val="center"/>
              <w:rPr>
                <w:rFonts w:hint="cs"/>
                <w:sz w:val="16"/>
                <w:szCs w:val="16"/>
                <w:rtl/>
                <w:lang w:bidi="fa-IR"/>
              </w:rPr>
            </w:pPr>
            <w:r w:rsidRPr="006D3DAB">
              <w:rPr>
                <w:rFonts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7C19EC" w:rsidRPr="006D3DAB" w:rsidP="006D3DAB">
            <w:pPr>
              <w:ind w:left="0" w:right="0"/>
              <w:jc w:val="center"/>
              <w:rPr>
                <w:rFonts w:hint="cs"/>
                <w:sz w:val="16"/>
                <w:szCs w:val="16"/>
                <w:rtl/>
                <w:lang w:bidi="fa-IR"/>
              </w:rPr>
            </w:pPr>
            <w:r w:rsidRPr="006D3DAB">
              <w:rPr>
                <w:rFonts w:hint="cs"/>
                <w:sz w:val="16"/>
                <w:szCs w:val="16"/>
                <w:rtl/>
                <w:lang w:bidi="fa-IR"/>
              </w:rPr>
              <w:t>ساعت</w:t>
            </w:r>
          </w:p>
        </w:tc>
      </w:tr>
      <w:tr w:rsidTr="006D3DAB">
        <w:tblPrEx>
          <w:tblW w:w="0" w:type="auto"/>
          <w:jc w:val="center"/>
          <w:tblInd w:w="-964" w:type="dxa"/>
          <w:tblLook w:val="01E0"/>
        </w:tblPrEx>
        <w:trPr>
          <w:cantSplit/>
          <w:trHeight w:val="62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A7174D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A7174D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809" w:type="dxa"/>
            <w:vMerge/>
            <w:shd w:val="clear" w:color="auto" w:fill="auto"/>
            <w:vAlign w:val="center"/>
          </w:tcPr>
          <w:p w:rsidR="00A7174D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A7174D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:rsidR="00A7174D" w:rsidRPr="006D3DAB" w:rsidP="006D3DAB">
            <w:pPr>
              <w:ind w:left="113" w:right="113"/>
              <w:jc w:val="center"/>
              <w:rPr>
                <w:rFonts w:hint="cs"/>
                <w:sz w:val="14"/>
                <w:szCs w:val="14"/>
                <w:rtl/>
                <w:lang w:bidi="fa-IR"/>
              </w:rPr>
            </w:pPr>
            <w:r w:rsidRPr="006D3DAB" w:rsidR="007C19EC">
              <w:rPr>
                <w:rFonts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A7174D" w:rsidRPr="006D3DAB" w:rsidP="006D3DAB">
            <w:pPr>
              <w:ind w:left="113" w:right="113"/>
              <w:jc w:val="center"/>
              <w:rPr>
                <w:rFonts w:hint="cs"/>
                <w:sz w:val="14"/>
                <w:szCs w:val="14"/>
                <w:rtl/>
                <w:lang w:bidi="fa-IR"/>
              </w:rPr>
            </w:pPr>
            <w:r w:rsidRPr="006D3DAB" w:rsidR="007C19EC">
              <w:rPr>
                <w:rFonts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:rsidR="00A7174D" w:rsidRPr="006D3DAB" w:rsidP="006D3DAB">
            <w:pPr>
              <w:ind w:left="113" w:right="113"/>
              <w:jc w:val="center"/>
              <w:rPr>
                <w:rFonts w:hint="cs"/>
                <w:sz w:val="14"/>
                <w:szCs w:val="14"/>
                <w:rtl/>
                <w:lang w:bidi="fa-IR"/>
              </w:rPr>
            </w:pPr>
            <w:r w:rsidRPr="006D3DAB" w:rsidR="007C19EC">
              <w:rPr>
                <w:rFonts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:rsidR="00A7174D" w:rsidRPr="006D3DAB" w:rsidP="006D3DAB">
            <w:pPr>
              <w:ind w:left="113" w:right="113"/>
              <w:jc w:val="center"/>
              <w:rPr>
                <w:rFonts w:hint="cs"/>
                <w:sz w:val="14"/>
                <w:szCs w:val="14"/>
                <w:rtl/>
                <w:lang w:bidi="fa-IR"/>
              </w:rPr>
            </w:pPr>
            <w:r w:rsidRPr="006D3DAB" w:rsidR="007C19EC">
              <w:rPr>
                <w:rFonts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3026" w:type="dxa"/>
            <w:vMerge/>
            <w:shd w:val="clear" w:color="auto" w:fill="auto"/>
            <w:vAlign w:val="center"/>
          </w:tcPr>
          <w:p w:rsidR="00A7174D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:rsidR="00A7174D" w:rsidRPr="006D3DAB" w:rsidP="006D3DAB">
            <w:pPr>
              <w:ind w:left="113" w:right="113"/>
              <w:jc w:val="center"/>
              <w:rPr>
                <w:rFonts w:hint="cs"/>
                <w:sz w:val="14"/>
                <w:szCs w:val="14"/>
                <w:rtl/>
                <w:lang w:bidi="fa-IR"/>
              </w:rPr>
            </w:pPr>
            <w:r w:rsidRPr="006D3DAB" w:rsidR="007C19EC">
              <w:rPr>
                <w:rFonts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A7174D" w:rsidRPr="006D3DAB" w:rsidP="006D3DAB">
            <w:pPr>
              <w:ind w:left="113" w:right="113"/>
              <w:jc w:val="center"/>
              <w:rPr>
                <w:rFonts w:hint="cs"/>
                <w:sz w:val="14"/>
                <w:szCs w:val="14"/>
                <w:rtl/>
                <w:lang w:bidi="fa-IR"/>
              </w:rPr>
            </w:pPr>
            <w:r w:rsidRPr="006D3DAB" w:rsidR="007C19EC">
              <w:rPr>
                <w:rFonts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:rsidR="00A7174D" w:rsidRPr="006D3DAB" w:rsidP="006D3DAB">
            <w:pPr>
              <w:ind w:left="113" w:right="113"/>
              <w:jc w:val="center"/>
              <w:rPr>
                <w:rFonts w:hint="cs"/>
                <w:sz w:val="14"/>
                <w:szCs w:val="14"/>
                <w:rtl/>
                <w:lang w:bidi="fa-IR"/>
              </w:rPr>
            </w:pPr>
            <w:r w:rsidRPr="006D3DAB" w:rsidR="007C19EC">
              <w:rPr>
                <w:rFonts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23" w:type="dxa"/>
            <w:shd w:val="clear" w:color="auto" w:fill="auto"/>
            <w:textDirection w:val="btLr"/>
            <w:vAlign w:val="center"/>
          </w:tcPr>
          <w:p w:rsidR="00A7174D" w:rsidRPr="006D3DAB" w:rsidP="006D3DAB">
            <w:pPr>
              <w:ind w:left="113" w:right="113"/>
              <w:jc w:val="center"/>
              <w:rPr>
                <w:rFonts w:hint="cs"/>
                <w:sz w:val="14"/>
                <w:szCs w:val="14"/>
                <w:rtl/>
                <w:lang w:bidi="fa-IR"/>
              </w:rPr>
            </w:pPr>
            <w:r w:rsidRPr="006D3DAB" w:rsidR="007C19EC">
              <w:rPr>
                <w:rFonts w:hint="cs"/>
                <w:sz w:val="14"/>
                <w:szCs w:val="14"/>
                <w:rtl/>
                <w:lang w:bidi="fa-IR"/>
              </w:rPr>
              <w:t>عملی</w:t>
            </w:r>
          </w:p>
        </w:tc>
      </w:tr>
      <w:tr w:rsidTr="006D3DAB">
        <w:tblPrEx>
          <w:tblW w:w="0" w:type="auto"/>
          <w:jc w:val="center"/>
          <w:tblInd w:w="-964" w:type="dxa"/>
          <w:tblLook w:val="01E0"/>
        </w:tblPrEx>
        <w:trPr>
          <w:trHeight w:val="338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605651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</w:t>
            </w:r>
          </w:p>
          <w:p w:rsidR="00605651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>
              <w:rPr>
                <w:position w:val="-6"/>
                <w:lang w:bidi="fa-IR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15pt" o:oleicon="f" o:ole="" o:preferrelative="t" filled="f" stroked="f">
                  <v:fill o:detectmouseclick="f"/>
                  <v:imagedata r:id="rId4" o:title=""/>
                  <o:lock v:ext="edit" aspectratio="t"/>
                </v:shape>
                <o:OLEObject Type="Embed" ProgID="Equation.3" ShapeID="_x0000_i1025" DrawAspect="Content" ObjectID="_1227773724" r:id="rId5"/>
              </w:objec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809" w:type="dxa"/>
            <w:vMerge w:val="restart"/>
            <w:shd w:val="clear" w:color="auto" w:fill="auto"/>
          </w:tcPr>
          <w:p w:rsidR="006E0005" w:rsidP="00B24BC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6E0005" w:rsidP="00FC74BF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97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3026" w:type="dxa"/>
            <w:shd w:val="clear" w:color="auto" w:fill="auto"/>
          </w:tcPr>
          <w:p w:rsidR="006E0005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5E0949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  <w:p w:rsidR="005E0949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  <w:p w:rsidR="0020353C" w:rsidP="003D1433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Tr="006D3DAB">
        <w:tblPrEx>
          <w:tblW w:w="0" w:type="auto"/>
          <w:jc w:val="center"/>
          <w:tblInd w:w="-964" w:type="dxa"/>
          <w:tblLook w:val="01E0"/>
        </w:tblPrEx>
        <w:trPr>
          <w:trHeight w:val="476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809" w:type="dxa"/>
            <w:vMerge/>
            <w:shd w:val="clear" w:color="auto" w:fill="auto"/>
          </w:tcPr>
          <w:p w:rsidR="006E0005" w:rsidP="00B24BC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6E0005" w:rsidP="00FC74BF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3026" w:type="dxa"/>
            <w:shd w:val="clear" w:color="auto" w:fill="auto"/>
          </w:tcPr>
          <w:p w:rsidR="006E0005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position w:val="-6"/>
                <w:lang w:bidi="fa-IR"/>
              </w:rPr>
              <w:object>
                <v:shape id="_x0000_i1026" type="#_x0000_t75" style="width:6pt;height:15pt" o:oleicon="f" o:ole="" o:preferrelative="t" filled="f" stroked="f">
                  <v:fill o:detectmouseclick="f"/>
                  <v:imagedata r:id="rId4" o:title=""/>
                  <o:lock v:ext="edit" aspectratio="t"/>
                </v:shape>
                <o:OLEObject Type="Embed" ProgID="Equation.3" ShapeID="_x0000_i1026" DrawAspect="Content" ObjectID="_1227773725" r:id="rId6"/>
              </w:object>
            </w:r>
          </w:p>
          <w:p w:rsidR="005E0949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Tr="006D3DAB">
        <w:tblPrEx>
          <w:tblW w:w="0" w:type="auto"/>
          <w:jc w:val="center"/>
          <w:tblInd w:w="-964" w:type="dxa"/>
          <w:tblLook w:val="01E0"/>
        </w:tblPrEx>
        <w:trPr>
          <w:trHeight w:val="382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809" w:type="dxa"/>
            <w:vMerge/>
            <w:shd w:val="clear" w:color="auto" w:fill="auto"/>
          </w:tcPr>
          <w:p w:rsidR="006E0005" w:rsidP="00B24BC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6E0005" w:rsidP="00FC74BF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BE6658" w:rsidP="00FC74BF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</w:t>
            </w:r>
          </w:p>
          <w:p w:rsidR="006E0005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position w:val="-6"/>
                <w:lang w:bidi="fa-IR"/>
              </w:rPr>
              <w:object>
                <v:shape id="_x0000_i1027" type="#_x0000_t75" style="width:6pt;height:15pt" o:oleicon="f" o:ole="" o:preferrelative="t" filled="f" stroked="f">
                  <v:fill o:detectmouseclick="f"/>
                  <v:imagedata r:id="rId7" o:title=""/>
                  <o:lock v:ext="edit" aspectratio="t"/>
                </v:shape>
                <o:OLEObject Type="Embed" ProgID="Equation.3" ShapeID="_x0000_i1027" DrawAspect="Content" ObjectID="_1227773698" r:id="rId8"/>
              </w:object>
            </w:r>
          </w:p>
        </w:tc>
        <w:tc>
          <w:tcPr>
            <w:tcW w:w="497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3026" w:type="dxa"/>
            <w:shd w:val="clear" w:color="auto" w:fill="auto"/>
          </w:tcPr>
          <w:p w:rsidR="006E0005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5E0949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  <w:p w:rsidR="005E0949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  <w:p w:rsidR="0020353C" w:rsidP="003D1433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Tr="006D3DAB">
        <w:tblPrEx>
          <w:tblW w:w="0" w:type="auto"/>
          <w:jc w:val="center"/>
          <w:tblInd w:w="-964" w:type="dxa"/>
          <w:tblLook w:val="01E0"/>
        </w:tblPrEx>
        <w:trPr>
          <w:trHeight w:val="98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809" w:type="dxa"/>
            <w:vMerge/>
            <w:shd w:val="clear" w:color="auto" w:fill="auto"/>
          </w:tcPr>
          <w:p w:rsidR="006E0005" w:rsidP="00B24BC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6E0005" w:rsidP="00FC74BF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3026" w:type="dxa"/>
            <w:shd w:val="clear" w:color="auto" w:fill="auto"/>
          </w:tcPr>
          <w:p w:rsidR="006E0005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position w:val="-6"/>
                <w:lang w:bidi="fa-IR"/>
              </w:rPr>
              <w:object>
                <v:shape id="_x0000_i1028" type="#_x0000_t75" style="width:6pt;height:15pt" o:oleicon="f" o:ole="" o:preferrelative="t" filled="f" stroked="f">
                  <v:fill o:detectmouseclick="f"/>
                  <v:imagedata r:id="rId4" o:title=""/>
                  <o:lock v:ext="edit" aspectratio="t"/>
                </v:shape>
                <o:OLEObject Type="Embed" ProgID="Equation.3" ShapeID="_x0000_i1028" DrawAspect="Content" ObjectID="_1227773726" r:id="rId9"/>
              </w:object>
            </w:r>
          </w:p>
          <w:p w:rsidR="005E0949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Tr="006D3DAB">
        <w:tblPrEx>
          <w:tblW w:w="0" w:type="auto"/>
          <w:jc w:val="center"/>
          <w:tblInd w:w="-964" w:type="dxa"/>
          <w:tblLook w:val="01E0"/>
        </w:tblPrEx>
        <w:trPr>
          <w:trHeight w:val="44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809" w:type="dxa"/>
            <w:vMerge w:val="restart"/>
            <w:shd w:val="clear" w:color="auto" w:fill="auto"/>
          </w:tcPr>
          <w:p w:rsidR="006E0005" w:rsidP="00B24BC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position w:val="-6"/>
                <w:lang w:bidi="fa-IR"/>
              </w:rPr>
              <w:object>
                <v:shape id="_x0000_i1029" type="#_x0000_t75" style="width:6pt;height:15pt" o:oleicon="f" o:ole="" o:preferrelative="t" filled="f" stroked="f">
                  <v:fill o:detectmouseclick="f"/>
                  <v:imagedata r:id="rId4" o:title=""/>
                  <o:lock v:ext="edit" aspectratio="t"/>
                </v:shape>
                <o:OLEObject Type="Embed" ProgID="Equation.3" ShapeID="_x0000_i1029" DrawAspect="Content" ObjectID="_1227773727" r:id="rId10"/>
              </w:objec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6E0005" w:rsidP="00FC74BF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97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3026" w:type="dxa"/>
            <w:shd w:val="clear" w:color="auto" w:fill="auto"/>
          </w:tcPr>
          <w:p w:rsidR="006E0005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5E0949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  <w:p w:rsidR="005E0949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  <w:p w:rsidR="0020353C" w:rsidP="003D1433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Tr="006D3DAB">
        <w:tblPrEx>
          <w:tblW w:w="0" w:type="auto"/>
          <w:jc w:val="center"/>
          <w:tblInd w:w="-964" w:type="dxa"/>
          <w:tblLook w:val="01E0"/>
        </w:tblPrEx>
        <w:trPr>
          <w:trHeight w:val="98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809" w:type="dxa"/>
            <w:vMerge/>
            <w:shd w:val="clear" w:color="auto" w:fill="auto"/>
          </w:tcPr>
          <w:p w:rsidR="006E0005" w:rsidP="00B24BC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6E0005" w:rsidP="00FC74BF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3026" w:type="dxa"/>
            <w:shd w:val="clear" w:color="auto" w:fill="auto"/>
          </w:tcPr>
          <w:p w:rsidR="006E0005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position w:val="-6"/>
                <w:lang w:bidi="fa-IR"/>
              </w:rPr>
              <w:object>
                <v:shape id="_x0000_i1030" type="#_x0000_t75" style="width:6pt;height:15pt" o:oleicon="f" o:ole="" o:preferrelative="t" filled="f" stroked="f">
                  <v:fill o:detectmouseclick="f"/>
                  <v:imagedata r:id="rId4" o:title=""/>
                  <o:lock v:ext="edit" aspectratio="t"/>
                </v:shape>
                <o:OLEObject Type="Embed" ProgID="Equation.3" ShapeID="_x0000_i1030" DrawAspect="Content" ObjectID="_1227773728" r:id="rId11"/>
              </w:object>
            </w:r>
          </w:p>
          <w:p w:rsidR="005E0949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Tr="006D3DAB">
        <w:tblPrEx>
          <w:tblW w:w="0" w:type="auto"/>
          <w:jc w:val="center"/>
          <w:tblInd w:w="-964" w:type="dxa"/>
          <w:tblLook w:val="01E0"/>
        </w:tblPrEx>
        <w:trPr>
          <w:trHeight w:val="27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809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450" w:type="dxa"/>
            <w:vMerge w:val="restart"/>
            <w:shd w:val="clear" w:color="auto" w:fill="auto"/>
          </w:tcPr>
          <w:p w:rsidR="006E0005" w:rsidP="00FC74BF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position w:val="-6"/>
                <w:lang w:bidi="fa-IR"/>
              </w:rPr>
              <w:object>
                <v:shape id="_x0000_i1031" type="#_x0000_t75" style="width:6pt;height:15pt" o:oleicon="f" o:ole="" o:preferrelative="t" filled="f" stroked="f">
                  <v:fill o:detectmouseclick="f"/>
                  <v:imagedata r:id="rId4" o:title=""/>
                  <o:lock v:ext="edit" aspectratio="t"/>
                </v:shape>
                <o:OLEObject Type="Embed" ProgID="Equation.3" ShapeID="_x0000_i1031" DrawAspect="Content" ObjectID="_1227773729" r:id="rId12"/>
              </w:object>
            </w:r>
          </w:p>
        </w:tc>
        <w:tc>
          <w:tcPr>
            <w:tcW w:w="497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3026" w:type="dxa"/>
            <w:shd w:val="clear" w:color="auto" w:fill="auto"/>
          </w:tcPr>
          <w:p w:rsidR="006E0005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5E0949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  <w:p w:rsidR="005E0949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  <w:p w:rsidR="0020353C" w:rsidP="003D1433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Tr="006D3DAB">
        <w:tblPrEx>
          <w:tblW w:w="0" w:type="auto"/>
          <w:jc w:val="center"/>
          <w:tblInd w:w="-964" w:type="dxa"/>
          <w:tblLook w:val="01E0"/>
        </w:tblPrEx>
        <w:trPr>
          <w:trHeight w:val="50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809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0005" w:rsidP="00FC74BF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3026" w:type="dxa"/>
            <w:shd w:val="clear" w:color="auto" w:fill="auto"/>
          </w:tcPr>
          <w:p w:rsidR="006E0005" w:rsidP="006E0005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</w:t>
            </w:r>
          </w:p>
          <w:p w:rsidR="00BE6658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  <w:r>
              <w:rPr>
                <w:position w:val="-6"/>
                <w:lang w:bidi="fa-IR"/>
              </w:rPr>
              <w:object>
                <v:shape id="_x0000_i1032" type="#_x0000_t75" style="width:6pt;height:15pt" o:oleicon="f" o:ole="" o:preferrelative="t" filled="f" stroked="f">
                  <v:fill o:detectmouseclick="f"/>
                  <v:imagedata r:id="rId4" o:title=""/>
                  <o:lock v:ext="edit" aspectratio="t"/>
                </v:shape>
                <o:OLEObject Type="Embed" ProgID="Equation.3" ShapeID="_x0000_i1032" DrawAspect="Content" ObjectID="_1227773730" r:id="rId13"/>
              </w:object>
            </w:r>
          </w:p>
          <w:p w:rsidR="005E0949" w:rsidP="00BE6658">
            <w:pPr>
              <w:ind w:left="0" w:right="0"/>
              <w:jc w:val="left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6E0005" w:rsidP="006D3DAB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A7174D">
      <w:pPr>
        <w:ind w:left="0" w:right="0"/>
        <w:jc w:val="left"/>
        <w:rPr>
          <w:rFonts w:hint="cs"/>
          <w:lang w:bidi="fa-IR"/>
        </w:rPr>
      </w:pPr>
    </w:p>
    <w:sectPr w:rsidSect="005E0949">
      <w:pgSz w:w="16838" w:h="11906" w:orient="landscape" w:code="9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74D"/>
    <w:rsid w:val="000A681F"/>
    <w:rsid w:val="0020353C"/>
    <w:rsid w:val="002A1CA8"/>
    <w:rsid w:val="003D1433"/>
    <w:rsid w:val="004D7FAE"/>
    <w:rsid w:val="0059667D"/>
    <w:rsid w:val="005E0949"/>
    <w:rsid w:val="00605651"/>
    <w:rsid w:val="006C569D"/>
    <w:rsid w:val="006D3DAB"/>
    <w:rsid w:val="006E0005"/>
    <w:rsid w:val="007A6092"/>
    <w:rsid w:val="007C19EC"/>
    <w:rsid w:val="008B36C0"/>
    <w:rsid w:val="009D5401"/>
    <w:rsid w:val="00A7174D"/>
    <w:rsid w:val="00AB14CB"/>
    <w:rsid w:val="00B24BC8"/>
    <w:rsid w:val="00BE6658"/>
    <w:rsid w:val="00BF5962"/>
    <w:rsid w:val="00E37681"/>
    <w:rsid w:val="00ED4FBD"/>
    <w:rsid w:val="00FC74BF"/>
    <w:rsid w:val="00FF0D0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rFonts w:cs="2  Nazanin"/>
      <w:bCs/>
      <w:i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7174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5.bin" /><Relationship Id="rId11" Type="http://schemas.openxmlformats.org/officeDocument/2006/relationships/oleObject" Target="embeddings/oleObject6.bin" /><Relationship Id="rId12" Type="http://schemas.openxmlformats.org/officeDocument/2006/relationships/oleObject" Target="embeddings/oleObject7.bin" /><Relationship Id="rId13" Type="http://schemas.openxmlformats.org/officeDocument/2006/relationships/oleObject" Target="embeddings/oleObject8.bin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image" Target="media/image2.wmf" /><Relationship Id="rId8" Type="http://schemas.openxmlformats.org/officeDocument/2006/relationships/oleObject" Target="embeddings/oleObject3.bin" /><Relationship Id="rId9" Type="http://schemas.openxmlformats.org/officeDocument/2006/relationships/oleObject" Target="embeddings/oleObject4.bin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خلاصه وضعیت تحلیل شغلی برنامه درسی………………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خلاصه وضعیت تحلیل شغلی برنامه درسی………………</dc:title>
  <dc:creator>mostafaei</dc:creator>
  <cp:lastModifiedBy>Shahini</cp:lastModifiedBy>
  <cp:revision>2</cp:revision>
  <cp:lastPrinted>2006-12-16T07:05:00Z</cp:lastPrinted>
  <dcterms:created xsi:type="dcterms:W3CDTF">2021-07-06T11:07:00Z</dcterms:created>
  <dcterms:modified xsi:type="dcterms:W3CDTF">2021-07-06T11:07:00Z</dcterms:modified>
</cp:coreProperties>
</file>